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325"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
        <w:gridCol w:w="1560"/>
        <w:gridCol w:w="4677"/>
        <w:gridCol w:w="1843"/>
        <w:gridCol w:w="1843"/>
        <w:gridCol w:w="1559"/>
        <w:gridCol w:w="1134"/>
        <w:gridCol w:w="2126"/>
      </w:tblGrid>
      <w:tr w:rsidR="00ED33BD" w:rsidRPr="00ED33BD" w:rsidTr="0022648B">
        <w:trPr>
          <w:trHeight w:val="1065"/>
          <w:tblHeader/>
        </w:trPr>
        <w:tc>
          <w:tcPr>
            <w:tcW w:w="583"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TT</w:t>
            </w:r>
          </w:p>
        </w:tc>
        <w:tc>
          <w:tcPr>
            <w:tcW w:w="1560"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Tên bước</w:t>
            </w:r>
          </w:p>
        </w:tc>
        <w:tc>
          <w:tcPr>
            <w:tcW w:w="4677"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Nội dung công việc</w:t>
            </w:r>
          </w:p>
        </w:tc>
        <w:tc>
          <w:tcPr>
            <w:tcW w:w="1843"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Bộ phận/Người thực hiện</w:t>
            </w:r>
          </w:p>
        </w:tc>
        <w:tc>
          <w:tcPr>
            <w:tcW w:w="1843"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Bộ phận/người phối hợp thực hiện</w:t>
            </w:r>
          </w:p>
        </w:tc>
        <w:tc>
          <w:tcPr>
            <w:tcW w:w="1559"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Kết quả đạt được</w:t>
            </w:r>
          </w:p>
        </w:tc>
        <w:tc>
          <w:tcPr>
            <w:tcW w:w="1134"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Hạn hoàn thành</w:t>
            </w:r>
          </w:p>
        </w:tc>
        <w:tc>
          <w:tcPr>
            <w:tcW w:w="2126" w:type="dxa"/>
            <w:shd w:val="clear" w:color="auto" w:fill="auto"/>
            <w:vAlign w:val="center"/>
            <w:hideMark/>
          </w:tcPr>
          <w:p w:rsidR="00ED33BD" w:rsidRPr="00ED33BD" w:rsidRDefault="00ED33BD" w:rsidP="0022648B">
            <w:pPr>
              <w:jc w:val="center"/>
              <w:rPr>
                <w:rFonts w:ascii="Times New Roman" w:eastAsia="Calibri" w:hAnsi="Times New Roman" w:cs="Times New Roman"/>
                <w:b/>
                <w:bCs/>
                <w:sz w:val="26"/>
                <w:szCs w:val="26"/>
              </w:rPr>
            </w:pPr>
            <w:r w:rsidRPr="00ED33BD">
              <w:rPr>
                <w:rFonts w:ascii="Times New Roman" w:eastAsia="Calibri" w:hAnsi="Times New Roman" w:cs="Times New Roman"/>
                <w:b/>
                <w:bCs/>
                <w:sz w:val="26"/>
                <w:szCs w:val="26"/>
              </w:rPr>
              <w:t>Biểu mẫu/hồ sơ</w:t>
            </w:r>
          </w:p>
        </w:tc>
      </w:tr>
      <w:tr w:rsidR="00ED33BD" w:rsidRPr="00ED33BD" w:rsidTr="0022648B">
        <w:trPr>
          <w:trHeight w:val="1635"/>
        </w:trPr>
        <w:tc>
          <w:tcPr>
            <w:tcW w:w="58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1</w:t>
            </w:r>
          </w:p>
        </w:tc>
        <w:tc>
          <w:tcPr>
            <w:tcW w:w="1560" w:type="dxa"/>
            <w:shd w:val="clear" w:color="auto" w:fill="auto"/>
            <w:vAlign w:val="center"/>
            <w:hideMark/>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lang w:val="vi-VN"/>
              </w:rPr>
              <w:t xml:space="preserve">1. </w:t>
            </w:r>
            <w:r w:rsidRPr="00ED33BD">
              <w:rPr>
                <w:rFonts w:ascii="Times New Roman" w:eastAsia="Calibri" w:hAnsi="Times New Roman" w:cs="Times New Roman"/>
                <w:sz w:val="26"/>
                <w:szCs w:val="26"/>
              </w:rPr>
              <w:t>Xác định nhu cầu</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1462D0" w:rsidRPr="00E202BD" w:rsidRDefault="001462D0" w:rsidP="001462D0">
            <w:pPr>
              <w:pStyle w:val="BodyTextIndent"/>
              <w:tabs>
                <w:tab w:val="left" w:leader="dot" w:pos="9356"/>
              </w:tabs>
              <w:spacing w:before="120" w:after="0" w:line="264" w:lineRule="auto"/>
              <w:ind w:left="0" w:firstLine="33"/>
              <w:jc w:val="both"/>
              <w:rPr>
                <w:rFonts w:ascii="Times New Roman" w:hAnsi="Times New Roman"/>
                <w:sz w:val="28"/>
                <w:szCs w:val="28"/>
              </w:rPr>
            </w:pPr>
            <w:r>
              <w:rPr>
                <w:rFonts w:ascii="Times New Roman" w:hAnsi="Times New Roman"/>
                <w:sz w:val="28"/>
                <w:szCs w:val="28"/>
              </w:rPr>
              <w:t xml:space="preserve">- </w:t>
            </w:r>
            <w:r w:rsidRPr="00E202BD">
              <w:rPr>
                <w:rFonts w:ascii="Times New Roman" w:hAnsi="Times New Roman"/>
                <w:sz w:val="28"/>
                <w:szCs w:val="28"/>
              </w:rPr>
              <w:t>Thu thập thông tin về nhu cầu tuyển dụng của doanh nghiệp, nhu cầu học nghề của người lao động</w:t>
            </w:r>
          </w:p>
          <w:p w:rsidR="001462D0" w:rsidRPr="0096239D" w:rsidRDefault="001462D0" w:rsidP="001462D0">
            <w:pPr>
              <w:pStyle w:val="BodyTextIndent"/>
              <w:tabs>
                <w:tab w:val="left" w:leader="dot" w:pos="9356"/>
              </w:tabs>
              <w:spacing w:before="120" w:after="0" w:line="264" w:lineRule="auto"/>
              <w:ind w:left="0" w:firstLine="33"/>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Pr="0096239D">
              <w:rPr>
                <w:rFonts w:ascii="Times New Roman" w:eastAsiaTheme="minorHAnsi" w:hAnsi="Times New Roman" w:cstheme="minorBidi"/>
                <w:sz w:val="28"/>
                <w:szCs w:val="28"/>
              </w:rPr>
              <w:t>Tìm hiểu xu hướng chọn ngành, nghề đào tạo của học sinh,</w:t>
            </w:r>
            <w:r>
              <w:rPr>
                <w:rFonts w:ascii="Times New Roman" w:eastAsiaTheme="minorHAnsi" w:hAnsi="Times New Roman" w:cstheme="minorBidi"/>
                <w:sz w:val="28"/>
                <w:szCs w:val="28"/>
              </w:rPr>
              <w:t xml:space="preserve"> </w:t>
            </w:r>
            <w:r w:rsidRPr="0096239D">
              <w:rPr>
                <w:rFonts w:ascii="Times New Roman" w:eastAsiaTheme="minorHAnsi" w:hAnsi="Times New Roman" w:cstheme="minorBidi"/>
                <w:sz w:val="28"/>
                <w:szCs w:val="28"/>
              </w:rPr>
              <w:t>bậc phụ huynh</w:t>
            </w:r>
          </w:p>
          <w:p w:rsidR="00ED33BD" w:rsidRPr="00ED33BD" w:rsidRDefault="001462D0" w:rsidP="001462D0">
            <w:pPr>
              <w:pStyle w:val="BodyTextIndent"/>
              <w:tabs>
                <w:tab w:val="left" w:leader="dot" w:pos="9356"/>
              </w:tabs>
              <w:spacing w:before="120" w:after="0" w:line="264" w:lineRule="auto"/>
              <w:ind w:left="0" w:firstLine="33"/>
              <w:jc w:val="both"/>
              <w:rPr>
                <w:rFonts w:ascii="Times New Roman" w:hAnsi="Times New Roman"/>
                <w:sz w:val="26"/>
                <w:szCs w:val="26"/>
              </w:rPr>
            </w:pPr>
            <w:r>
              <w:rPr>
                <w:rFonts w:ascii="Times New Roman" w:hAnsi="Times New Roman"/>
                <w:sz w:val="28"/>
                <w:szCs w:val="28"/>
              </w:rPr>
              <w:t xml:space="preserve">- </w:t>
            </w:r>
            <w:r w:rsidRPr="00E202BD">
              <w:rPr>
                <w:rFonts w:ascii="Times New Roman" w:hAnsi="Times New Roman"/>
                <w:sz w:val="28"/>
                <w:szCs w:val="28"/>
              </w:rPr>
              <w:t>Trao đổi, thống nhất với các đơn vị trong toàn trường về mở nghề đào tạo trình độ Trung cấp nghề, Cao đẳng nghề, Cao đẳng nghề chuyển tiếp</w:t>
            </w:r>
            <w:r>
              <w:rPr>
                <w:rFonts w:ascii="Times New Roman" w:hAnsi="Times New Roman"/>
                <w:sz w:val="28"/>
                <w:szCs w:val="28"/>
              </w:rPr>
              <w:t xml:space="preserve"> (đào tạo thí điểm)</w:t>
            </w:r>
          </w:p>
        </w:tc>
        <w:tc>
          <w:tcPr>
            <w:tcW w:w="184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Các khoa</w:t>
            </w:r>
          </w:p>
        </w:tc>
        <w:tc>
          <w:tcPr>
            <w:tcW w:w="184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xml:space="preserve">- Phòng </w:t>
            </w:r>
            <w:r w:rsidR="005B7775">
              <w:rPr>
                <w:rFonts w:ascii="Times New Roman" w:eastAsia="Calibri" w:hAnsi="Times New Roman" w:cs="Times New Roman"/>
                <w:sz w:val="26"/>
                <w:szCs w:val="26"/>
              </w:rPr>
              <w:t>TS-</w:t>
            </w:r>
            <w:r w:rsidR="005B7775" w:rsidRPr="005B7775">
              <w:rPr>
                <w:rFonts w:ascii="Times New Roman" w:eastAsia="Calibri" w:hAnsi="Times New Roman" w:cs="Times New Roman"/>
                <w:sz w:val="26"/>
                <w:szCs w:val="26"/>
              </w:rPr>
              <w:t>Đ</w:t>
            </w:r>
            <w:r w:rsidR="005B7775">
              <w:rPr>
                <w:rFonts w:ascii="Times New Roman" w:eastAsia="Calibri" w:hAnsi="Times New Roman" w:cs="Times New Roman"/>
                <w:sz w:val="26"/>
                <w:szCs w:val="26"/>
              </w:rPr>
              <w:t>T-GTVL</w:t>
            </w:r>
          </w:p>
          <w:p w:rsidR="00ED33BD" w:rsidRPr="00ED33BD" w:rsidRDefault="00ED33BD" w:rsidP="0022648B">
            <w:pPr>
              <w:rPr>
                <w:rFonts w:ascii="Times New Roman" w:eastAsia="Calibri" w:hAnsi="Times New Roman" w:cs="Times New Roman"/>
                <w:sz w:val="26"/>
                <w:szCs w:val="26"/>
              </w:rPr>
            </w:pPr>
          </w:p>
        </w:tc>
        <w:tc>
          <w:tcPr>
            <w:tcW w:w="1559"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xml:space="preserve">Nhu cầu tuyển dụng lao động và nhu cầu học nghề </w:t>
            </w:r>
          </w:p>
        </w:tc>
        <w:tc>
          <w:tcPr>
            <w:tcW w:w="1134" w:type="dxa"/>
            <w:shd w:val="clear" w:color="auto" w:fill="auto"/>
            <w:vAlign w:val="center"/>
          </w:tcPr>
          <w:p w:rsidR="00ED33BD" w:rsidRPr="00ED33BD" w:rsidRDefault="005B7775" w:rsidP="0022648B">
            <w:pPr>
              <w:rPr>
                <w:rFonts w:ascii="Times New Roman" w:eastAsia="Calibri" w:hAnsi="Times New Roman" w:cs="Times New Roman"/>
                <w:sz w:val="26"/>
                <w:szCs w:val="26"/>
              </w:rPr>
            </w:pPr>
            <w:r>
              <w:rPr>
                <w:rFonts w:ascii="Times New Roman" w:eastAsia="Calibri" w:hAnsi="Times New Roman" w:cs="Times New Roman"/>
                <w:sz w:val="26"/>
                <w:szCs w:val="26"/>
              </w:rPr>
              <w:t>30 ng</w:t>
            </w:r>
            <w:r w:rsidRPr="005B7775">
              <w:rPr>
                <w:rFonts w:ascii="Times New Roman" w:eastAsia="Calibri" w:hAnsi="Times New Roman" w:cs="Times New Roman"/>
                <w:sz w:val="26"/>
                <w:szCs w:val="26"/>
              </w:rPr>
              <w:t>ày</w:t>
            </w:r>
          </w:p>
        </w:tc>
        <w:tc>
          <w:tcPr>
            <w:tcW w:w="2126"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r>
      <w:tr w:rsidR="00ED33BD" w:rsidRPr="00ED33BD" w:rsidTr="0022648B">
        <w:trPr>
          <w:trHeight w:val="1635"/>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2</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2</w:t>
            </w:r>
            <w:r w:rsidRPr="00ED33BD">
              <w:rPr>
                <w:rFonts w:ascii="Times New Roman" w:eastAsia="Calibri" w:hAnsi="Times New Roman" w:cs="Times New Roman"/>
                <w:sz w:val="26"/>
                <w:szCs w:val="26"/>
                <w:lang w:val="vi-VN"/>
              </w:rPr>
              <w:t xml:space="preserve">. </w:t>
            </w:r>
            <w:r w:rsidRPr="00ED33BD">
              <w:rPr>
                <w:rFonts w:ascii="Times New Roman" w:eastAsia="Calibri" w:hAnsi="Times New Roman" w:cs="Times New Roman"/>
                <w:sz w:val="26"/>
                <w:szCs w:val="26"/>
              </w:rPr>
              <w:t>Đề xuất mở nghề đào tạo</w:t>
            </w:r>
            <w:r w:rsidR="00D063B1">
              <w:rPr>
                <w:rFonts w:ascii="Times New Roman" w:eastAsia="Calibri" w:hAnsi="Times New Roman" w:cs="Times New Roman"/>
                <w:sz w:val="26"/>
                <w:szCs w:val="26"/>
              </w:rPr>
              <w:t xml:space="preserve"> v</w:t>
            </w:r>
            <w:r w:rsidR="00D063B1" w:rsidRPr="00D063B1">
              <w:rPr>
                <w:rFonts w:ascii="Times New Roman" w:eastAsia="Calibri" w:hAnsi="Times New Roman" w:cs="Times New Roman"/>
                <w:sz w:val="26"/>
                <w:szCs w:val="26"/>
              </w:rPr>
              <w:t>à</w:t>
            </w:r>
            <w:r w:rsidR="00D063B1">
              <w:rPr>
                <w:rFonts w:ascii="Times New Roman" w:eastAsia="Calibri" w:hAnsi="Times New Roman" w:cs="Times New Roman"/>
                <w:sz w:val="26"/>
                <w:szCs w:val="26"/>
              </w:rPr>
              <w:t xml:space="preserve"> t</w:t>
            </w:r>
            <w:r w:rsidR="00D063B1" w:rsidRPr="00D063B1">
              <w:rPr>
                <w:rFonts w:ascii="Times New Roman" w:eastAsia="Calibri" w:hAnsi="Times New Roman" w:cs="Times New Roman"/>
                <w:sz w:val="26"/>
                <w:szCs w:val="26"/>
              </w:rPr>
              <w:t>ổ</w:t>
            </w:r>
            <w:r w:rsidR="00D063B1">
              <w:rPr>
                <w:rFonts w:ascii="Times New Roman" w:eastAsia="Calibri" w:hAnsi="Times New Roman" w:cs="Times New Roman"/>
                <w:sz w:val="26"/>
                <w:szCs w:val="26"/>
              </w:rPr>
              <w:t xml:space="preserve"> ch</w:t>
            </w:r>
            <w:r w:rsidR="00D063B1" w:rsidRPr="00D063B1">
              <w:rPr>
                <w:rFonts w:ascii="Times New Roman" w:eastAsia="Calibri" w:hAnsi="Times New Roman" w:cs="Times New Roman"/>
                <w:sz w:val="26"/>
                <w:szCs w:val="26"/>
              </w:rPr>
              <w:t>ứ</w:t>
            </w:r>
            <w:r w:rsidR="00D063B1">
              <w:rPr>
                <w:rFonts w:ascii="Times New Roman" w:eastAsia="Calibri" w:hAnsi="Times New Roman" w:cs="Times New Roman"/>
                <w:sz w:val="26"/>
                <w:szCs w:val="26"/>
              </w:rPr>
              <w:t>c h</w:t>
            </w:r>
            <w:r w:rsidR="00D063B1" w:rsidRPr="00D063B1">
              <w:rPr>
                <w:rFonts w:ascii="Times New Roman" w:eastAsia="Calibri" w:hAnsi="Times New Roman" w:cs="Times New Roman"/>
                <w:sz w:val="26"/>
                <w:szCs w:val="26"/>
              </w:rPr>
              <w:t>ọp</w:t>
            </w:r>
            <w:r w:rsidR="00D063B1">
              <w:rPr>
                <w:rFonts w:ascii="Times New Roman" w:eastAsia="Calibri" w:hAnsi="Times New Roman" w:cs="Times New Roman"/>
                <w:sz w:val="26"/>
                <w:szCs w:val="26"/>
              </w:rPr>
              <w:t xml:space="preserve"> xem x</w:t>
            </w:r>
            <w:r w:rsidR="00D063B1" w:rsidRPr="00D063B1">
              <w:rPr>
                <w:rFonts w:ascii="Times New Roman" w:eastAsia="Calibri" w:hAnsi="Times New Roman" w:cs="Times New Roman"/>
                <w:sz w:val="26"/>
                <w:szCs w:val="26"/>
              </w:rPr>
              <w:t>ét</w:t>
            </w:r>
            <w:r w:rsidR="00D063B1">
              <w:rPr>
                <w:rFonts w:ascii="Times New Roman" w:eastAsia="Calibri" w:hAnsi="Times New Roman" w:cs="Times New Roman"/>
                <w:sz w:val="26"/>
                <w:szCs w:val="26"/>
              </w:rPr>
              <w:t>,gi</w:t>
            </w:r>
            <w:r w:rsidR="00D063B1" w:rsidRPr="00D063B1">
              <w:rPr>
                <w:rFonts w:ascii="Times New Roman" w:eastAsia="Calibri" w:hAnsi="Times New Roman" w:cs="Times New Roman"/>
                <w:sz w:val="26"/>
                <w:szCs w:val="26"/>
              </w:rPr>
              <w:t>ải</w:t>
            </w:r>
            <w:r w:rsidR="00D063B1">
              <w:rPr>
                <w:rFonts w:ascii="Times New Roman" w:eastAsia="Calibri" w:hAnsi="Times New Roman" w:cs="Times New Roman"/>
                <w:sz w:val="26"/>
                <w:szCs w:val="26"/>
              </w:rPr>
              <w:t xml:space="preserve"> quy</w:t>
            </w:r>
            <w:r w:rsidR="00D063B1" w:rsidRPr="00D063B1">
              <w:rPr>
                <w:rFonts w:ascii="Times New Roman" w:eastAsia="Calibri" w:hAnsi="Times New Roman" w:cs="Times New Roman"/>
                <w:sz w:val="26"/>
                <w:szCs w:val="26"/>
              </w:rPr>
              <w:t>ế</w:t>
            </w:r>
            <w:r w:rsidR="00D063B1">
              <w:rPr>
                <w:rFonts w:ascii="Times New Roman" w:eastAsia="Calibri" w:hAnsi="Times New Roman" w:cs="Times New Roman"/>
                <w:sz w:val="26"/>
                <w:szCs w:val="26"/>
              </w:rPr>
              <w:t>t</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B137BD" w:rsidRDefault="00D063B1" w:rsidP="00D063B1">
            <w:pPr>
              <w:pStyle w:val="BodyTextIndent"/>
              <w:tabs>
                <w:tab w:val="left" w:leader="dot" w:pos="9356"/>
              </w:tabs>
              <w:spacing w:before="120" w:after="0" w:line="264" w:lineRule="auto"/>
              <w:ind w:left="0" w:firstLine="33"/>
              <w:jc w:val="both"/>
              <w:rPr>
                <w:rFonts w:ascii="Times New Roman" w:hAnsi="Times New Roman"/>
                <w:color w:val="FF0000"/>
                <w:sz w:val="26"/>
                <w:szCs w:val="26"/>
                <w:highlight w:val="yellow"/>
              </w:rPr>
            </w:pPr>
            <w:r w:rsidRPr="00B137BD">
              <w:rPr>
                <w:rFonts w:ascii="Times New Roman" w:hAnsi="Times New Roman"/>
                <w:color w:val="FF0000"/>
                <w:sz w:val="26"/>
                <w:szCs w:val="26"/>
                <w:highlight w:val="yellow"/>
              </w:rPr>
              <w:t>- Căn cứ nhu cầu nguồn nhân lực của các Doanh nghiệp, nhu cầu, xu hướng chọn ngành của người học, năng lực của trường, rà soát danh mục nghề để xác định tên nghề, quy mô tuyển sinh, trình độ đào tạo</w:t>
            </w:r>
          </w:p>
          <w:p w:rsidR="00D063B1" w:rsidRPr="00B137BD" w:rsidRDefault="00B137BD" w:rsidP="003149EF">
            <w:pPr>
              <w:pStyle w:val="BodyTextIndent"/>
              <w:tabs>
                <w:tab w:val="left" w:leader="dot" w:pos="9356"/>
              </w:tabs>
              <w:spacing w:before="120" w:after="0" w:line="264" w:lineRule="auto"/>
              <w:ind w:left="0" w:firstLine="33"/>
              <w:jc w:val="both"/>
              <w:rPr>
                <w:rFonts w:ascii="Times New Roman" w:hAnsi="Times New Roman"/>
                <w:color w:val="FF0000"/>
                <w:sz w:val="28"/>
                <w:szCs w:val="28"/>
                <w:highlight w:val="yellow"/>
              </w:rPr>
            </w:pPr>
            <w:r w:rsidRPr="00B137BD">
              <w:rPr>
                <w:rFonts w:ascii="Times New Roman" w:hAnsi="Times New Roman"/>
                <w:color w:val="FF0000"/>
                <w:sz w:val="28"/>
                <w:szCs w:val="28"/>
                <w:highlight w:val="yellow"/>
              </w:rPr>
              <w:t xml:space="preserve">- </w:t>
            </w:r>
            <w:r w:rsidR="00D063B1" w:rsidRPr="00B137BD">
              <w:rPr>
                <w:rFonts w:ascii="Times New Roman" w:hAnsi="Times New Roman"/>
                <w:color w:val="FF0000"/>
                <w:sz w:val="28"/>
                <w:szCs w:val="28"/>
                <w:highlight w:val="yellow"/>
              </w:rPr>
              <w:t>Lập đề xuất mở nghề đào tạo trình Ban giám hiệu xem xét.</w:t>
            </w:r>
          </w:p>
          <w:p w:rsidR="00D063B1" w:rsidRPr="00B137BD" w:rsidRDefault="00B137BD" w:rsidP="003149EF">
            <w:pPr>
              <w:pStyle w:val="BodyTextIndent"/>
              <w:tabs>
                <w:tab w:val="left" w:leader="dot" w:pos="9356"/>
              </w:tabs>
              <w:spacing w:before="120" w:after="0" w:line="264" w:lineRule="auto"/>
              <w:ind w:left="0" w:firstLine="33"/>
              <w:jc w:val="both"/>
              <w:rPr>
                <w:rFonts w:ascii="Times New Roman" w:hAnsi="Times New Roman"/>
                <w:color w:val="FF0000"/>
                <w:sz w:val="28"/>
                <w:szCs w:val="28"/>
                <w:highlight w:val="yellow"/>
              </w:rPr>
            </w:pPr>
            <w:r w:rsidRPr="00B137BD">
              <w:rPr>
                <w:rFonts w:ascii="Times New Roman" w:hAnsi="Times New Roman"/>
                <w:color w:val="FF0000"/>
                <w:sz w:val="28"/>
                <w:szCs w:val="28"/>
                <w:highlight w:val="yellow"/>
              </w:rPr>
              <w:t xml:space="preserve">- </w:t>
            </w:r>
            <w:r w:rsidR="00D063B1" w:rsidRPr="00B137BD">
              <w:rPr>
                <w:rFonts w:ascii="Times New Roman" w:hAnsi="Times New Roman"/>
                <w:color w:val="FF0000"/>
                <w:sz w:val="28"/>
                <w:szCs w:val="28"/>
                <w:highlight w:val="yellow"/>
              </w:rPr>
              <w:t>Tổ chức họp cán bộ chủ chốt để xem xét và quyết định về mở nghề đào tạo</w:t>
            </w:r>
          </w:p>
          <w:p w:rsidR="00D063B1" w:rsidRPr="003149EF" w:rsidRDefault="00B137BD" w:rsidP="00B137BD">
            <w:pPr>
              <w:pStyle w:val="BodyTextIndent"/>
              <w:tabs>
                <w:tab w:val="left" w:leader="dot" w:pos="9356"/>
              </w:tabs>
              <w:spacing w:before="120" w:after="0" w:line="264" w:lineRule="auto"/>
              <w:ind w:left="0"/>
              <w:jc w:val="both"/>
              <w:rPr>
                <w:rFonts w:ascii="Times New Roman" w:hAnsi="Times New Roman"/>
                <w:bCs/>
                <w:sz w:val="28"/>
                <w:szCs w:val="28"/>
              </w:rPr>
            </w:pPr>
            <w:r w:rsidRPr="00B137BD">
              <w:rPr>
                <w:rFonts w:ascii="Times New Roman" w:hAnsi="Times New Roman"/>
                <w:color w:val="FF0000"/>
                <w:sz w:val="28"/>
                <w:szCs w:val="28"/>
                <w:highlight w:val="yellow"/>
              </w:rPr>
              <w:t xml:space="preserve">- </w:t>
            </w:r>
            <w:r w:rsidR="00D063B1" w:rsidRPr="00B137BD">
              <w:rPr>
                <w:rFonts w:ascii="Times New Roman" w:hAnsi="Times New Roman"/>
                <w:color w:val="FF0000"/>
                <w:sz w:val="28"/>
                <w:szCs w:val="28"/>
                <w:highlight w:val="yellow"/>
              </w:rPr>
              <w:t xml:space="preserve">Ban giám hiệu ký duyệt vào đề xuất </w:t>
            </w:r>
            <w:r w:rsidR="00D063B1" w:rsidRPr="00B137BD">
              <w:rPr>
                <w:rFonts w:ascii="Times New Roman" w:hAnsi="Times New Roman"/>
                <w:color w:val="FF0000"/>
                <w:sz w:val="28"/>
                <w:szCs w:val="28"/>
                <w:highlight w:val="yellow"/>
              </w:rPr>
              <w:lastRenderedPageBreak/>
              <w:t>nếu đồng ý mở nghề đào tạo mới</w:t>
            </w:r>
          </w:p>
          <w:p w:rsidR="00D063B1" w:rsidRPr="00ED33BD" w:rsidRDefault="00D063B1" w:rsidP="00D063B1">
            <w:pPr>
              <w:rPr>
                <w:rFonts w:ascii="Times New Roman" w:eastAsia="Calibri" w:hAnsi="Times New Roman" w:cs="Times New Roman"/>
                <w:sz w:val="26"/>
                <w:szCs w:val="26"/>
              </w:rPr>
            </w:pP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Phòng ĐT&amp;QHDN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Các khoa</w:t>
            </w:r>
          </w:p>
        </w:tc>
        <w:tc>
          <w:tcPr>
            <w:tcW w:w="1559"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Đề xuất mở nghề đào tạo</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01 ngày</w:t>
            </w:r>
          </w:p>
        </w:tc>
        <w:tc>
          <w:tcPr>
            <w:tcW w:w="2126"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BM/QT.07/P.ĐT-DN/01/01</w:t>
            </w:r>
          </w:p>
        </w:tc>
      </w:tr>
      <w:tr w:rsidR="00ED33BD" w:rsidRPr="00ED33BD" w:rsidTr="0022648B">
        <w:trPr>
          <w:trHeight w:val="1500"/>
        </w:trPr>
        <w:tc>
          <w:tcPr>
            <w:tcW w:w="58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3</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3. Họp xem xét</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D063B1" w:rsidRPr="00ED33BD" w:rsidRDefault="00D063B1" w:rsidP="0022648B">
            <w:pPr>
              <w:rPr>
                <w:rFonts w:ascii="Times New Roman" w:eastAsia="Calibri" w:hAnsi="Times New Roman" w:cs="Times New Roman"/>
                <w:sz w:val="26"/>
                <w:szCs w:val="26"/>
              </w:rPr>
            </w:pPr>
          </w:p>
        </w:tc>
        <w:tc>
          <w:tcPr>
            <w:tcW w:w="184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BGH</w:t>
            </w:r>
          </w:p>
        </w:tc>
        <w:tc>
          <w:tcPr>
            <w:tcW w:w="184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Các phòng, khoa</w:t>
            </w:r>
          </w:p>
        </w:tc>
        <w:tc>
          <w:tcPr>
            <w:tcW w:w="1559"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Kết luận cuộc họp;</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Đề xuất mở nghề đào tạo</w:t>
            </w:r>
          </w:p>
        </w:tc>
        <w:tc>
          <w:tcPr>
            <w:tcW w:w="1134"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0,5 ngày</w:t>
            </w:r>
          </w:p>
        </w:tc>
        <w:tc>
          <w:tcPr>
            <w:tcW w:w="2126"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r>
      <w:tr w:rsidR="00ED33BD" w:rsidRPr="00ED33BD" w:rsidTr="0022648B">
        <w:trPr>
          <w:trHeight w:val="358"/>
        </w:trPr>
        <w:tc>
          <w:tcPr>
            <w:tcW w:w="58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4</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4</w:t>
            </w:r>
            <w:r w:rsidRPr="00ED33BD">
              <w:rPr>
                <w:rFonts w:ascii="Times New Roman" w:eastAsia="Calibri" w:hAnsi="Times New Roman" w:cs="Times New Roman"/>
                <w:sz w:val="26"/>
                <w:szCs w:val="26"/>
                <w:lang w:val="vi-VN"/>
              </w:rPr>
              <w:t xml:space="preserve">. </w:t>
            </w:r>
            <w:r w:rsidRPr="00ED33BD">
              <w:rPr>
                <w:rFonts w:ascii="Times New Roman" w:eastAsia="Calibri" w:hAnsi="Times New Roman" w:cs="Times New Roman"/>
                <w:sz w:val="26"/>
                <w:szCs w:val="26"/>
              </w:rPr>
              <w:t>Lập kế hoạch mở nghề đào tạo</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Sau khi BGH ký duyệt đề xuất mở nghề đàoi tạo, tiến hành lập kế hoạch mở nghề đào tạo để trình BGH phê duyệt, trong đó xác định cụ thể nội dung công việc và phân công trách nhiệm cho các bộ phận thực hiện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Phòng ĐT&amp;QHDN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c>
          <w:tcPr>
            <w:tcW w:w="1559" w:type="dxa"/>
            <w:shd w:val="clear" w:color="auto" w:fill="auto"/>
            <w:vAlign w:val="center"/>
          </w:tcPr>
          <w:p w:rsidR="00ED33BD" w:rsidRPr="00ED33BD" w:rsidRDefault="00ED33BD" w:rsidP="0022648B">
            <w:pPr>
              <w:pStyle w:val="ListParagraph"/>
              <w:ind w:left="0"/>
              <w:rPr>
                <w:color w:val="auto"/>
                <w:sz w:val="26"/>
                <w:szCs w:val="26"/>
              </w:rPr>
            </w:pPr>
            <w:r w:rsidRPr="00ED33BD">
              <w:rPr>
                <w:rFonts w:eastAsia="Calibri"/>
                <w:color w:val="auto"/>
                <w:sz w:val="26"/>
                <w:szCs w:val="26"/>
              </w:rPr>
              <w:t>Kế hoạch mở nghề đào tạo</w:t>
            </w:r>
          </w:p>
        </w:tc>
        <w:tc>
          <w:tcPr>
            <w:tcW w:w="1134"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0,5 ngày</w:t>
            </w:r>
          </w:p>
        </w:tc>
        <w:tc>
          <w:tcPr>
            <w:tcW w:w="2126"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BM/QT.07/P.ĐT-DN/01/02</w:t>
            </w:r>
          </w:p>
        </w:tc>
      </w:tr>
      <w:tr w:rsidR="00ED33BD" w:rsidRPr="00ED33BD" w:rsidTr="0022648B">
        <w:trPr>
          <w:trHeight w:val="1465"/>
        </w:trPr>
        <w:tc>
          <w:tcPr>
            <w:tcW w:w="58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5</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Phê duyệt</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Xem xét phê duyệt kế hoạch mở nghề đào tạo;</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BGH</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c>
          <w:tcPr>
            <w:tcW w:w="1559" w:type="dxa"/>
            <w:shd w:val="clear" w:color="auto" w:fill="auto"/>
            <w:vAlign w:val="center"/>
          </w:tcPr>
          <w:p w:rsidR="00ED33BD" w:rsidRPr="00ED33BD" w:rsidRDefault="00ED33BD" w:rsidP="0022648B">
            <w:pPr>
              <w:pStyle w:val="ListParagraph"/>
              <w:ind w:left="0"/>
              <w:rPr>
                <w:color w:val="auto"/>
                <w:sz w:val="26"/>
                <w:szCs w:val="26"/>
              </w:rPr>
            </w:pPr>
            <w:r w:rsidRPr="00ED33BD">
              <w:rPr>
                <w:rFonts w:eastAsia="Calibri"/>
                <w:color w:val="auto"/>
                <w:sz w:val="26"/>
                <w:szCs w:val="26"/>
              </w:rPr>
              <w:t>Kế hoạch mở nghề đào tạo</w:t>
            </w:r>
          </w:p>
        </w:tc>
        <w:tc>
          <w:tcPr>
            <w:tcW w:w="1134"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0,5 ngày</w:t>
            </w:r>
          </w:p>
        </w:tc>
        <w:tc>
          <w:tcPr>
            <w:tcW w:w="2126" w:type="dxa"/>
            <w:shd w:val="clear" w:color="auto" w:fill="auto"/>
            <w:vAlign w:val="center"/>
          </w:tcPr>
          <w:p w:rsidR="00ED33BD" w:rsidRPr="00ED33BD" w:rsidRDefault="00ED33BD" w:rsidP="0022648B">
            <w:pPr>
              <w:pStyle w:val="ListParagraph"/>
              <w:ind w:left="0"/>
              <w:rPr>
                <w:color w:val="auto"/>
                <w:sz w:val="26"/>
                <w:szCs w:val="26"/>
              </w:rPr>
            </w:pPr>
          </w:p>
        </w:tc>
      </w:tr>
      <w:tr w:rsidR="00ED33BD" w:rsidRPr="00ED33BD" w:rsidTr="0022648B">
        <w:trPr>
          <w:trHeight w:val="1465"/>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6</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Triển khai kế hoạch</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Thông báo kế hoạch mở nghề đào tạo đến các phòng, khoa liên quan;</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Đôn đốc, hướng dẫn, nhắc nhỡ các phòng – khoa thực hiện kế hoạch trong các buổi họp giao ban;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Phòng ĐT&amp;QHDN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BGH</w:t>
            </w:r>
          </w:p>
        </w:tc>
        <w:tc>
          <w:tcPr>
            <w:tcW w:w="1559" w:type="dxa"/>
            <w:shd w:val="clear" w:color="auto" w:fill="auto"/>
            <w:vAlign w:val="center"/>
          </w:tcPr>
          <w:p w:rsidR="00ED33BD" w:rsidRPr="00ED33BD" w:rsidRDefault="00ED33BD" w:rsidP="0022648B">
            <w:pPr>
              <w:pStyle w:val="ListParagraph"/>
              <w:ind w:left="0"/>
              <w:rPr>
                <w:color w:val="auto"/>
                <w:sz w:val="26"/>
                <w:szCs w:val="26"/>
              </w:rPr>
            </w:pPr>
            <w:r w:rsidRPr="00ED33BD">
              <w:rPr>
                <w:rFonts w:eastAsia="Calibri"/>
                <w:color w:val="auto"/>
                <w:sz w:val="26"/>
                <w:szCs w:val="26"/>
              </w:rPr>
              <w:t>Kế hoạch mở nghề đào tạo</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0,5 ngày</w:t>
            </w:r>
          </w:p>
        </w:tc>
        <w:tc>
          <w:tcPr>
            <w:tcW w:w="2126" w:type="dxa"/>
            <w:shd w:val="clear" w:color="auto" w:fill="auto"/>
            <w:vAlign w:val="center"/>
          </w:tcPr>
          <w:p w:rsidR="00ED33BD" w:rsidRPr="00ED33BD" w:rsidRDefault="00ED33BD" w:rsidP="0022648B">
            <w:pPr>
              <w:pStyle w:val="ListParagraph"/>
              <w:ind w:left="175"/>
              <w:rPr>
                <w:color w:val="auto"/>
                <w:sz w:val="26"/>
                <w:szCs w:val="26"/>
              </w:rPr>
            </w:pPr>
          </w:p>
        </w:tc>
      </w:tr>
      <w:tr w:rsidR="00ED33BD" w:rsidRPr="00ED33BD" w:rsidTr="0022648B">
        <w:trPr>
          <w:trHeight w:val="1050"/>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7</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Xây dựng chương trình</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Tổ chức xây dựng chương trình dạy nghề theo đúng quy trình XD chương trình dạy nghề.</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Khoa</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Phòng ĐT&amp;QHDN</w:t>
            </w:r>
          </w:p>
        </w:tc>
        <w:tc>
          <w:tcPr>
            <w:tcW w:w="1559" w:type="dxa"/>
            <w:shd w:val="clear" w:color="auto" w:fill="auto"/>
            <w:vAlign w:val="center"/>
          </w:tcPr>
          <w:p w:rsidR="00ED33BD" w:rsidRPr="00ED33BD" w:rsidRDefault="00ED33BD" w:rsidP="0022648B">
            <w:pPr>
              <w:pStyle w:val="ListParagraph"/>
              <w:ind w:left="0"/>
              <w:rPr>
                <w:color w:val="auto"/>
                <w:sz w:val="26"/>
                <w:szCs w:val="26"/>
              </w:rPr>
            </w:pPr>
            <w:r w:rsidRPr="00ED33BD">
              <w:rPr>
                <w:color w:val="auto"/>
                <w:sz w:val="26"/>
                <w:szCs w:val="26"/>
              </w:rPr>
              <w:t>Chương trình dạy nghề</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Theo kế hoạch XD chương trình</w:t>
            </w:r>
          </w:p>
        </w:tc>
        <w:tc>
          <w:tcPr>
            <w:tcW w:w="2126" w:type="dxa"/>
            <w:shd w:val="clear" w:color="auto" w:fill="auto"/>
            <w:vAlign w:val="center"/>
          </w:tcPr>
          <w:p w:rsidR="00ED33BD" w:rsidRPr="00ED33BD" w:rsidRDefault="00ED33BD" w:rsidP="0022648B">
            <w:pPr>
              <w:pStyle w:val="ListParagraph"/>
              <w:ind w:left="175"/>
              <w:rPr>
                <w:color w:val="auto"/>
                <w:sz w:val="26"/>
                <w:szCs w:val="26"/>
              </w:rPr>
            </w:pPr>
          </w:p>
        </w:tc>
      </w:tr>
      <w:tr w:rsidR="00ED33BD" w:rsidRPr="00ED33BD" w:rsidTr="0022648B">
        <w:trPr>
          <w:trHeight w:val="810"/>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8</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Lập hồ sơ mở mở nghề đào tạo</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Báo cáo thực trạng về giáo viên, CSVC, thiết bị dạy nghề;</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Chuẩn bị các hồ sơ minh chứng kèm theo;</w:t>
            </w:r>
          </w:p>
        </w:tc>
        <w:tc>
          <w:tcPr>
            <w:tcW w:w="1843" w:type="dxa"/>
            <w:shd w:val="clear" w:color="auto" w:fill="auto"/>
            <w:vAlign w:val="center"/>
            <w:hideMark/>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Khoa</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Phòng TC-HC-QT</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Phòng QTTB;</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Phòng KT - TC</w:t>
            </w:r>
          </w:p>
        </w:tc>
        <w:tc>
          <w:tcPr>
            <w:tcW w:w="1559" w:type="dxa"/>
            <w:shd w:val="clear" w:color="auto" w:fill="auto"/>
            <w:vAlign w:val="center"/>
          </w:tcPr>
          <w:p w:rsidR="00ED33BD" w:rsidRPr="00ED33BD" w:rsidRDefault="00ED33BD" w:rsidP="0022648B">
            <w:pPr>
              <w:pStyle w:val="ListParagraph"/>
              <w:ind w:left="0"/>
              <w:rPr>
                <w:color w:val="auto"/>
                <w:sz w:val="26"/>
                <w:szCs w:val="26"/>
              </w:rPr>
            </w:pPr>
            <w:r w:rsidRPr="00ED33BD">
              <w:rPr>
                <w:color w:val="auto"/>
                <w:sz w:val="26"/>
                <w:szCs w:val="26"/>
              </w:rPr>
              <w:t>- Báo cáo thực trạng;</w:t>
            </w:r>
          </w:p>
          <w:p w:rsidR="00ED33BD" w:rsidRPr="00ED33BD" w:rsidRDefault="00ED33BD" w:rsidP="0022648B">
            <w:pPr>
              <w:pStyle w:val="ListParagraph"/>
              <w:ind w:left="0"/>
              <w:rPr>
                <w:color w:val="auto"/>
                <w:sz w:val="26"/>
                <w:szCs w:val="26"/>
              </w:rPr>
            </w:pPr>
            <w:r w:rsidRPr="00ED33BD">
              <w:rPr>
                <w:color w:val="auto"/>
                <w:sz w:val="26"/>
                <w:szCs w:val="26"/>
              </w:rPr>
              <w:t>- Hồ sơ minh chứng;</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10 ngày</w:t>
            </w:r>
          </w:p>
        </w:tc>
        <w:tc>
          <w:tcPr>
            <w:tcW w:w="2126"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BM/QT.07/P.ĐT-DN/01/03</w:t>
            </w:r>
          </w:p>
        </w:tc>
      </w:tr>
      <w:tr w:rsidR="00ED33BD" w:rsidRPr="00ED33BD" w:rsidTr="0022648B">
        <w:trPr>
          <w:trHeight w:val="358"/>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9</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bCs/>
                <w:sz w:val="26"/>
                <w:szCs w:val="26"/>
              </w:rPr>
            </w:pPr>
            <w:r w:rsidRPr="00ED33BD">
              <w:rPr>
                <w:rFonts w:ascii="Times New Roman" w:eastAsia="Calibri" w:hAnsi="Times New Roman" w:cs="Times New Roman"/>
                <w:sz w:val="26"/>
                <w:szCs w:val="26"/>
              </w:rPr>
              <w:t>Tổng hợp, kiểm tra</w:t>
            </w:r>
          </w:p>
        </w:tc>
        <w:tc>
          <w:tcPr>
            <w:tcW w:w="4677"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Tổng hợp, kiểm tra chương trình dạy nghề, báo cáo thực trạng và các hồ sơ, minh chứng kèm theo từ các phòng, khoa;</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Soạn công văn đăng ký bổ sung HĐDN;</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 xml:space="preserve">- Tổng hợp thành bộ hồ sơ trình BGH ký duyệt; </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Phòng ĐT&amp;QHDN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Các phòng, khoa</w:t>
            </w:r>
          </w:p>
        </w:tc>
        <w:tc>
          <w:tcPr>
            <w:tcW w:w="1559" w:type="dxa"/>
            <w:vAlign w:val="center"/>
          </w:tcPr>
          <w:p w:rsidR="00ED33BD" w:rsidRPr="00ED33BD" w:rsidRDefault="00ED33BD" w:rsidP="0022648B">
            <w:pPr>
              <w:pStyle w:val="ListParagraph"/>
              <w:ind w:left="0"/>
              <w:rPr>
                <w:color w:val="auto"/>
                <w:sz w:val="26"/>
                <w:szCs w:val="26"/>
              </w:rPr>
            </w:pPr>
            <w:r w:rsidRPr="00ED33BD">
              <w:rPr>
                <w:color w:val="auto"/>
                <w:sz w:val="26"/>
                <w:szCs w:val="26"/>
              </w:rPr>
              <w:t>- Báo cáo thực trạng;</w:t>
            </w:r>
          </w:p>
          <w:p w:rsidR="00ED33BD" w:rsidRPr="00ED33BD" w:rsidRDefault="00ED33BD" w:rsidP="0022648B">
            <w:pPr>
              <w:pStyle w:val="ListParagraph"/>
              <w:ind w:left="0"/>
              <w:rPr>
                <w:color w:val="auto"/>
                <w:sz w:val="26"/>
                <w:szCs w:val="26"/>
              </w:rPr>
            </w:pPr>
            <w:r w:rsidRPr="00ED33BD">
              <w:rPr>
                <w:color w:val="auto"/>
                <w:sz w:val="26"/>
                <w:szCs w:val="26"/>
              </w:rPr>
              <w:t>- Hồ sơ minh chứng;</w:t>
            </w:r>
          </w:p>
          <w:p w:rsidR="00ED33BD" w:rsidRPr="00ED33BD" w:rsidRDefault="00ED33BD" w:rsidP="0022648B">
            <w:pPr>
              <w:pStyle w:val="ListParagraph"/>
              <w:ind w:left="0"/>
              <w:rPr>
                <w:color w:val="auto"/>
                <w:sz w:val="26"/>
                <w:szCs w:val="26"/>
              </w:rPr>
            </w:pPr>
            <w:r w:rsidRPr="00ED33BD">
              <w:rPr>
                <w:color w:val="auto"/>
                <w:sz w:val="26"/>
                <w:szCs w:val="26"/>
              </w:rPr>
              <w:t xml:space="preserve">- Chương trình dạy </w:t>
            </w:r>
            <w:r w:rsidRPr="00ED33BD">
              <w:rPr>
                <w:color w:val="auto"/>
                <w:sz w:val="26"/>
                <w:szCs w:val="26"/>
              </w:rPr>
              <w:lastRenderedPageBreak/>
              <w:t>nghề;</w:t>
            </w:r>
          </w:p>
          <w:p w:rsidR="00ED33BD" w:rsidRPr="00ED33BD" w:rsidRDefault="00ED33BD" w:rsidP="0022648B">
            <w:pPr>
              <w:pStyle w:val="ListParagraph"/>
              <w:ind w:left="0"/>
              <w:rPr>
                <w:color w:val="auto"/>
                <w:sz w:val="26"/>
                <w:szCs w:val="26"/>
              </w:rPr>
            </w:pPr>
            <w:r w:rsidRPr="00ED33BD">
              <w:rPr>
                <w:color w:val="auto"/>
                <w:sz w:val="26"/>
                <w:szCs w:val="26"/>
              </w:rPr>
              <w:t>- Đơn đăng ký bổ sung HĐDN</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03 ngày</w:t>
            </w:r>
          </w:p>
        </w:tc>
        <w:tc>
          <w:tcPr>
            <w:tcW w:w="2126"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BM/QT.07/P.ĐT-DN/01/04</w:t>
            </w:r>
          </w:p>
        </w:tc>
      </w:tr>
      <w:tr w:rsidR="00ED33BD" w:rsidRPr="00ED33BD" w:rsidTr="0022648B">
        <w:trPr>
          <w:trHeight w:val="930"/>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10</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Ký duyệt</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xml:space="preserve">Xem xét, ký duyệt hồ sơ đăng ký </w:t>
            </w:r>
            <w:r w:rsidRPr="00ED33BD">
              <w:rPr>
                <w:rFonts w:ascii="Times New Roman" w:eastAsia="Calibri" w:hAnsi="Times New Roman" w:cs="Times New Roman"/>
                <w:sz w:val="26"/>
                <w:szCs w:val="26"/>
              </w:rPr>
              <w:t>bổ sung HĐDN;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BGH</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c>
          <w:tcPr>
            <w:tcW w:w="1559" w:type="dxa"/>
            <w:vAlign w:val="center"/>
          </w:tcPr>
          <w:p w:rsidR="00ED33BD" w:rsidRPr="00ED33BD" w:rsidRDefault="00ED33BD" w:rsidP="0022648B">
            <w:pPr>
              <w:pStyle w:val="ListParagraph"/>
              <w:ind w:left="0"/>
              <w:rPr>
                <w:color w:val="auto"/>
                <w:sz w:val="26"/>
                <w:szCs w:val="26"/>
              </w:rPr>
            </w:pPr>
            <w:r w:rsidRPr="00ED33BD">
              <w:rPr>
                <w:color w:val="auto"/>
                <w:sz w:val="26"/>
                <w:szCs w:val="26"/>
              </w:rPr>
              <w:t>Bộ hồ sơ đăng ký bổ sung HĐDN</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0,5 ngày</w:t>
            </w:r>
          </w:p>
        </w:tc>
        <w:tc>
          <w:tcPr>
            <w:tcW w:w="2126" w:type="dxa"/>
            <w:shd w:val="clear" w:color="auto" w:fill="auto"/>
            <w:vAlign w:val="center"/>
          </w:tcPr>
          <w:p w:rsidR="00ED33BD" w:rsidRPr="00ED33BD" w:rsidRDefault="00ED33BD" w:rsidP="0022648B">
            <w:pPr>
              <w:pStyle w:val="ListParagraph"/>
              <w:ind w:left="0"/>
              <w:rPr>
                <w:color w:val="auto"/>
                <w:sz w:val="26"/>
                <w:szCs w:val="26"/>
              </w:rPr>
            </w:pPr>
          </w:p>
        </w:tc>
      </w:tr>
      <w:tr w:rsidR="00ED33BD" w:rsidRPr="00ED33BD" w:rsidTr="0022648B">
        <w:trPr>
          <w:trHeight w:val="74"/>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11</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Nộp hồ sơ đăng ký HĐDN</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Chuẩn bị và nộp cho TCDN 01 bộ hồ sơ đăng ký bổ sung HĐDN, bao gồm:</w:t>
            </w:r>
          </w:p>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Đơn đăng ký bổ sung HĐDN;</w:t>
            </w:r>
          </w:p>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Báo cáo thực trạng đăng ký bổ sung HĐDN;</w:t>
            </w:r>
          </w:p>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Bộ chương trình dạy nghề;</w:t>
            </w:r>
          </w:p>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Các hồ sơ, minh chứng kèm theo;</w:t>
            </w:r>
          </w:p>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xml:space="preserve">- Bổ sung </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Phòng ĐT&amp;QHDN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BGH</w:t>
            </w:r>
          </w:p>
        </w:tc>
        <w:tc>
          <w:tcPr>
            <w:tcW w:w="1559" w:type="dxa"/>
            <w:vAlign w:val="center"/>
          </w:tcPr>
          <w:p w:rsidR="00ED33BD" w:rsidRPr="00ED33BD" w:rsidRDefault="00ED33BD" w:rsidP="0022648B">
            <w:pPr>
              <w:pStyle w:val="ListParagraph"/>
              <w:ind w:left="0"/>
              <w:rPr>
                <w:color w:val="auto"/>
                <w:sz w:val="26"/>
                <w:szCs w:val="26"/>
              </w:rPr>
            </w:pPr>
            <w:r w:rsidRPr="00ED33BD">
              <w:rPr>
                <w:color w:val="auto"/>
                <w:sz w:val="26"/>
                <w:szCs w:val="26"/>
              </w:rPr>
              <w:t>Bộ hồ sơ đăng ký bổ sung HĐDN</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03 ngày</w:t>
            </w:r>
          </w:p>
        </w:tc>
        <w:tc>
          <w:tcPr>
            <w:tcW w:w="2126" w:type="dxa"/>
            <w:shd w:val="clear" w:color="auto" w:fill="auto"/>
            <w:vAlign w:val="center"/>
          </w:tcPr>
          <w:p w:rsidR="00ED33BD" w:rsidRPr="00ED33BD" w:rsidRDefault="00ED33BD" w:rsidP="0022648B">
            <w:pPr>
              <w:pStyle w:val="ListParagraph"/>
              <w:ind w:left="0"/>
              <w:rPr>
                <w:color w:val="auto"/>
                <w:sz w:val="26"/>
                <w:szCs w:val="26"/>
              </w:rPr>
            </w:pPr>
          </w:p>
        </w:tc>
      </w:tr>
      <w:tr w:rsidR="00ED33BD" w:rsidRPr="00ED33BD" w:rsidTr="0022648B">
        <w:trPr>
          <w:trHeight w:val="930"/>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12</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Thẩm định, cấp GCN</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Xem xét, thẩm định hồ sơ và cấp GCN đăng ký HĐDN cho trường theo quy định</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TCDN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BGH</w:t>
            </w:r>
          </w:p>
        </w:tc>
        <w:tc>
          <w:tcPr>
            <w:tcW w:w="1559" w:type="dxa"/>
            <w:vAlign w:val="center"/>
          </w:tcPr>
          <w:p w:rsidR="00ED33BD" w:rsidRPr="00ED33BD" w:rsidRDefault="00ED33BD" w:rsidP="0022648B">
            <w:pPr>
              <w:pStyle w:val="ListParagraph"/>
              <w:ind w:left="0"/>
              <w:rPr>
                <w:color w:val="auto"/>
                <w:sz w:val="26"/>
                <w:szCs w:val="26"/>
              </w:rPr>
            </w:pPr>
            <w:r w:rsidRPr="00ED33BD">
              <w:rPr>
                <w:color w:val="auto"/>
                <w:sz w:val="26"/>
                <w:szCs w:val="26"/>
              </w:rPr>
              <w:t>Giấy chứng nhận đăng ký bổ sung HĐDN</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c>
          <w:tcPr>
            <w:tcW w:w="2126" w:type="dxa"/>
            <w:shd w:val="clear" w:color="auto" w:fill="auto"/>
            <w:vAlign w:val="center"/>
          </w:tcPr>
          <w:p w:rsidR="00ED33BD" w:rsidRPr="00ED33BD" w:rsidRDefault="00ED33BD" w:rsidP="0022648B">
            <w:pPr>
              <w:pStyle w:val="ListParagraph"/>
              <w:ind w:left="0"/>
              <w:rPr>
                <w:color w:val="auto"/>
                <w:sz w:val="26"/>
                <w:szCs w:val="26"/>
              </w:rPr>
            </w:pPr>
          </w:p>
        </w:tc>
      </w:tr>
      <w:tr w:rsidR="00ED33BD" w:rsidRPr="00ED33BD" w:rsidTr="0022648B">
        <w:trPr>
          <w:trHeight w:val="930"/>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lastRenderedPageBreak/>
              <w:t>13</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Tổ chức tuyển sinh</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xml:space="preserve"> Lập kế hoạch và tổ chức tuyển sinh theo đúng quy chế tuyển sinh và quy trình tuyển sinh</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Phòng ĐT&amp;QHDN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BGH</w:t>
            </w:r>
          </w:p>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 Các phòng, khoa</w:t>
            </w:r>
          </w:p>
        </w:tc>
        <w:tc>
          <w:tcPr>
            <w:tcW w:w="1559" w:type="dxa"/>
            <w:vAlign w:val="center"/>
          </w:tcPr>
          <w:p w:rsidR="00ED33BD" w:rsidRPr="00ED33BD" w:rsidRDefault="00ED33BD" w:rsidP="0022648B">
            <w:pPr>
              <w:pStyle w:val="ListParagraph"/>
              <w:ind w:left="0"/>
              <w:rPr>
                <w:color w:val="auto"/>
                <w:sz w:val="26"/>
                <w:szCs w:val="26"/>
              </w:rPr>
            </w:pPr>
            <w:r w:rsidRPr="00ED33BD">
              <w:rPr>
                <w:color w:val="auto"/>
                <w:sz w:val="26"/>
                <w:szCs w:val="26"/>
              </w:rPr>
              <w:t>Kết quả tuyển sinh</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c>
          <w:tcPr>
            <w:tcW w:w="2126" w:type="dxa"/>
            <w:shd w:val="clear" w:color="auto" w:fill="auto"/>
            <w:vAlign w:val="center"/>
          </w:tcPr>
          <w:p w:rsidR="00ED33BD" w:rsidRPr="00ED33BD" w:rsidRDefault="00ED33BD" w:rsidP="0022648B">
            <w:pPr>
              <w:pStyle w:val="ListParagraph"/>
              <w:ind w:left="0"/>
              <w:rPr>
                <w:color w:val="auto"/>
                <w:sz w:val="26"/>
                <w:szCs w:val="26"/>
              </w:rPr>
            </w:pPr>
          </w:p>
        </w:tc>
      </w:tr>
      <w:tr w:rsidR="00ED33BD" w:rsidRPr="00ED33BD" w:rsidTr="0022648B">
        <w:trPr>
          <w:trHeight w:val="930"/>
        </w:trPr>
        <w:tc>
          <w:tcPr>
            <w:tcW w:w="58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14</w:t>
            </w:r>
          </w:p>
        </w:tc>
        <w:tc>
          <w:tcPr>
            <w:tcW w:w="1560" w:type="dxa"/>
            <w:shd w:val="clear" w:color="auto" w:fill="auto"/>
            <w:vAlign w:val="center"/>
          </w:tcPr>
          <w:p w:rsidR="00ED33BD" w:rsidRPr="00ED33BD" w:rsidRDefault="00ED33BD" w:rsidP="0022648B">
            <w:pPr>
              <w:autoSpaceDE w:val="0"/>
              <w:autoSpaceDN w:val="0"/>
              <w:adjustRightInd w:val="0"/>
              <w:spacing w:line="288" w:lineRule="auto"/>
              <w:rPr>
                <w:rFonts w:ascii="Times New Roman" w:eastAsia="Calibri" w:hAnsi="Times New Roman" w:cs="Times New Roman"/>
                <w:sz w:val="26"/>
                <w:szCs w:val="26"/>
              </w:rPr>
            </w:pPr>
            <w:r w:rsidRPr="00ED33BD">
              <w:rPr>
                <w:rFonts w:ascii="Times New Roman" w:eastAsia="Calibri" w:hAnsi="Times New Roman" w:cs="Times New Roman"/>
                <w:sz w:val="26"/>
                <w:szCs w:val="26"/>
              </w:rPr>
              <w:t>Lưu hồ sơ</w:t>
            </w:r>
          </w:p>
          <w:p w:rsidR="00ED33BD" w:rsidRPr="00ED33BD" w:rsidRDefault="00ED33BD" w:rsidP="0022648B">
            <w:pPr>
              <w:rPr>
                <w:rFonts w:ascii="Times New Roman" w:eastAsia="Calibri" w:hAnsi="Times New Roman" w:cs="Times New Roman"/>
                <w:bCs/>
                <w:sz w:val="26"/>
                <w:szCs w:val="26"/>
              </w:rPr>
            </w:pPr>
          </w:p>
        </w:tc>
        <w:tc>
          <w:tcPr>
            <w:tcW w:w="4677" w:type="dxa"/>
            <w:shd w:val="clear" w:color="auto" w:fill="auto"/>
            <w:vAlign w:val="center"/>
          </w:tcPr>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Lưu trử hồ sơ, chứng từ theo quy trình kiểm soát hồ sơ.</w:t>
            </w:r>
          </w:p>
          <w:p w:rsidR="00ED33BD" w:rsidRPr="00ED33BD" w:rsidRDefault="00ED33BD" w:rsidP="0022648B">
            <w:pPr>
              <w:rPr>
                <w:rFonts w:ascii="Times New Roman" w:eastAsia="Calibri" w:hAnsi="Times New Roman" w:cs="Times New Roman"/>
                <w:iCs/>
                <w:sz w:val="26"/>
                <w:szCs w:val="26"/>
              </w:rPr>
            </w:pPr>
            <w:r w:rsidRPr="00ED33BD">
              <w:rPr>
                <w:rFonts w:ascii="Times New Roman" w:eastAsia="Calibri" w:hAnsi="Times New Roman" w:cs="Times New Roman"/>
                <w:iCs/>
                <w:sz w:val="26"/>
                <w:szCs w:val="26"/>
              </w:rPr>
              <w:t xml:space="preserve"> </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r w:rsidRPr="00ED33BD">
              <w:rPr>
                <w:rFonts w:ascii="Times New Roman" w:eastAsia="Calibri" w:hAnsi="Times New Roman" w:cs="Times New Roman"/>
                <w:sz w:val="26"/>
                <w:szCs w:val="26"/>
              </w:rPr>
              <w:t>Phòng ĐT&amp;QHDN</w:t>
            </w:r>
          </w:p>
        </w:tc>
        <w:tc>
          <w:tcPr>
            <w:tcW w:w="1843"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c>
          <w:tcPr>
            <w:tcW w:w="1559" w:type="dxa"/>
            <w:vAlign w:val="center"/>
          </w:tcPr>
          <w:p w:rsidR="00ED33BD" w:rsidRPr="00ED33BD" w:rsidRDefault="00ED33BD" w:rsidP="0022648B">
            <w:pPr>
              <w:pStyle w:val="ListParagraph"/>
              <w:ind w:left="0"/>
              <w:rPr>
                <w:color w:val="auto"/>
                <w:sz w:val="26"/>
                <w:szCs w:val="26"/>
              </w:rPr>
            </w:pPr>
            <w:r w:rsidRPr="00ED33BD">
              <w:rPr>
                <w:color w:val="auto"/>
                <w:sz w:val="26"/>
                <w:szCs w:val="26"/>
              </w:rPr>
              <w:t>Hồ sơ mở nghể đào tạo</w:t>
            </w:r>
          </w:p>
        </w:tc>
        <w:tc>
          <w:tcPr>
            <w:tcW w:w="1134" w:type="dxa"/>
            <w:shd w:val="clear" w:color="auto" w:fill="auto"/>
            <w:vAlign w:val="center"/>
          </w:tcPr>
          <w:p w:rsidR="00ED33BD" w:rsidRPr="00ED33BD" w:rsidRDefault="00ED33BD" w:rsidP="0022648B">
            <w:pPr>
              <w:rPr>
                <w:rFonts w:ascii="Times New Roman" w:eastAsia="Calibri" w:hAnsi="Times New Roman" w:cs="Times New Roman"/>
                <w:sz w:val="26"/>
                <w:szCs w:val="26"/>
              </w:rPr>
            </w:pPr>
          </w:p>
        </w:tc>
        <w:tc>
          <w:tcPr>
            <w:tcW w:w="2126" w:type="dxa"/>
            <w:shd w:val="clear" w:color="auto" w:fill="auto"/>
            <w:vAlign w:val="center"/>
          </w:tcPr>
          <w:p w:rsidR="00ED33BD" w:rsidRPr="00ED33BD" w:rsidRDefault="00ED33BD" w:rsidP="0022648B">
            <w:pPr>
              <w:pStyle w:val="ListParagraph"/>
              <w:ind w:left="0"/>
              <w:rPr>
                <w:color w:val="auto"/>
                <w:sz w:val="26"/>
                <w:szCs w:val="26"/>
              </w:rPr>
            </w:pPr>
          </w:p>
        </w:tc>
      </w:tr>
    </w:tbl>
    <w:p w:rsidR="0081648D" w:rsidRDefault="0081648D"/>
    <w:sectPr w:rsidR="0081648D" w:rsidSect="00ED33BD">
      <w:pgSz w:w="16840" w:h="11907" w:orient="landscape" w:code="9"/>
      <w:pgMar w:top="1588" w:right="851"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compat/>
  <w:rsids>
    <w:rsidRoot w:val="00ED33BD"/>
    <w:rsid w:val="001462D0"/>
    <w:rsid w:val="003149EF"/>
    <w:rsid w:val="005B7775"/>
    <w:rsid w:val="0081648D"/>
    <w:rsid w:val="00B137BD"/>
    <w:rsid w:val="00D063B1"/>
    <w:rsid w:val="00ED33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4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3BD"/>
    <w:pPr>
      <w:spacing w:after="0" w:line="240" w:lineRule="auto"/>
      <w:ind w:left="720"/>
      <w:contextualSpacing/>
    </w:pPr>
    <w:rPr>
      <w:rFonts w:ascii="Times New Roman" w:eastAsia="Times New Roman" w:hAnsi="Times New Roman" w:cs="Times New Roman"/>
      <w:color w:val="000000"/>
    </w:rPr>
  </w:style>
  <w:style w:type="paragraph" w:styleId="BodyTextIndent">
    <w:name w:val="Body Text Indent"/>
    <w:basedOn w:val="Normal"/>
    <w:link w:val="BodyTextIndentChar"/>
    <w:unhideWhenUsed/>
    <w:rsid w:val="001462D0"/>
    <w:pPr>
      <w:spacing w:after="120"/>
      <w:ind w:left="360"/>
    </w:pPr>
    <w:rPr>
      <w:rFonts w:ascii="Calibri" w:eastAsia="Calibri" w:hAnsi="Calibri" w:cs="Times New Roman"/>
    </w:rPr>
  </w:style>
  <w:style w:type="character" w:customStyle="1" w:styleId="BodyTextIndentChar">
    <w:name w:val="Body Text Indent Char"/>
    <w:basedOn w:val="DefaultParagraphFont"/>
    <w:link w:val="BodyTextIndent"/>
    <w:rsid w:val="001462D0"/>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526</Words>
  <Characters>3002</Characters>
  <Application>Microsoft Office Word</Application>
  <DocSecurity>0</DocSecurity>
  <Lines>25</Lines>
  <Paragraphs>7</Paragraphs>
  <ScaleCrop>false</ScaleCrop>
  <Company/>
  <LinksUpToDate>false</LinksUpToDate>
  <CharactersWithSpaces>3521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2016-04-05T15:24:00Z</dcterms:created>
  <dcterms:modified xsi:type="dcterms:W3CDTF">2016-04-05T15:46:00Z</dcterms:modified>
</cp:coreProperties>
</file>